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9" w:rsidRPr="00001CE9" w:rsidRDefault="00001CE9" w:rsidP="00001CE9">
      <w:pPr>
        <w:pStyle w:val="Frspaier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CE9">
        <w:rPr>
          <w:rFonts w:ascii="Times New Roman" w:hAnsi="Times New Roman" w:cs="Times New Roman"/>
          <w:b/>
          <w:sz w:val="36"/>
          <w:szCs w:val="36"/>
        </w:rPr>
        <w:t>COMUNICAT</w:t>
      </w:r>
    </w:p>
    <w:p w:rsidR="00001CE9" w:rsidRPr="00001CE9" w:rsidRDefault="00001CE9" w:rsidP="00001CE9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001CE9">
        <w:rPr>
          <w:rFonts w:ascii="Times New Roman" w:hAnsi="Times New Roman" w:cs="Times New Roman"/>
          <w:sz w:val="28"/>
          <w:szCs w:val="28"/>
        </w:rPr>
        <w:t xml:space="preserve">privind metodologia de înregistrare și soluționare a candidaturilor pentru alegerea autorităţilor administraţiei publice locale din </w:t>
      </w:r>
      <w:r w:rsidR="006863CE">
        <w:rPr>
          <w:rFonts w:ascii="Times New Roman" w:hAnsi="Times New Roman" w:cs="Times New Roman"/>
          <w:sz w:val="28"/>
          <w:szCs w:val="28"/>
        </w:rPr>
        <w:t>2024</w:t>
      </w:r>
    </w:p>
    <w:p w:rsidR="00001CE9" w:rsidRDefault="00001CE9" w:rsidP="000725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25C3" w:rsidRPr="00CA5D8C" w:rsidRDefault="00FE4E99" w:rsidP="003C701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8C">
        <w:rPr>
          <w:rFonts w:ascii="Times New Roman" w:hAnsi="Times New Roman" w:cs="Times New Roman"/>
          <w:sz w:val="28"/>
          <w:szCs w:val="28"/>
        </w:rPr>
        <w:t>Avâ</w:t>
      </w:r>
      <w:r w:rsidR="000725C3" w:rsidRPr="00CA5D8C">
        <w:rPr>
          <w:rFonts w:ascii="Times New Roman" w:hAnsi="Times New Roman" w:cs="Times New Roman"/>
          <w:sz w:val="28"/>
          <w:szCs w:val="28"/>
        </w:rPr>
        <w:t>nd în vedere faptul că sintagma „</w:t>
      </w:r>
      <w:r w:rsidR="000725C3" w:rsidRPr="00CA5D8C">
        <w:rPr>
          <w:rFonts w:ascii="Times New Roman" w:hAnsi="Times New Roman" w:cs="Times New Roman"/>
          <w:b/>
          <w:sz w:val="28"/>
          <w:szCs w:val="28"/>
        </w:rPr>
        <w:t>înregistrare</w:t>
      </w:r>
      <w:r w:rsidR="000725C3" w:rsidRPr="00CA5D8C">
        <w:rPr>
          <w:rFonts w:ascii="Times New Roman" w:hAnsi="Times New Roman" w:cs="Times New Roman"/>
          <w:sz w:val="28"/>
          <w:szCs w:val="28"/>
        </w:rPr>
        <w:t>”, folosită de art.</w:t>
      </w:r>
      <w:r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0725C3" w:rsidRPr="00CA5D8C">
        <w:rPr>
          <w:rFonts w:ascii="Times New Roman" w:hAnsi="Times New Roman" w:cs="Times New Roman"/>
          <w:sz w:val="28"/>
          <w:szCs w:val="28"/>
        </w:rPr>
        <w:t>52 alin.</w:t>
      </w:r>
      <w:r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0725C3" w:rsidRPr="00CA5D8C">
        <w:rPr>
          <w:rFonts w:ascii="Times New Roman" w:hAnsi="Times New Roman" w:cs="Times New Roman"/>
          <w:sz w:val="28"/>
          <w:szCs w:val="28"/>
        </w:rPr>
        <w:t>1 teza a II-a și art.</w:t>
      </w:r>
      <w:r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0725C3" w:rsidRPr="00CA5D8C">
        <w:rPr>
          <w:rFonts w:ascii="Times New Roman" w:hAnsi="Times New Roman" w:cs="Times New Roman"/>
          <w:sz w:val="28"/>
          <w:szCs w:val="28"/>
        </w:rPr>
        <w:t>52 alin.</w:t>
      </w:r>
      <w:r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0725C3" w:rsidRPr="00CA5D8C">
        <w:rPr>
          <w:rFonts w:ascii="Times New Roman" w:hAnsi="Times New Roman" w:cs="Times New Roman"/>
          <w:sz w:val="28"/>
          <w:szCs w:val="28"/>
        </w:rPr>
        <w:t>7 din Legea nr.</w:t>
      </w:r>
      <w:r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0725C3" w:rsidRPr="00CA5D8C">
        <w:rPr>
          <w:rFonts w:ascii="Times New Roman" w:hAnsi="Times New Roman" w:cs="Times New Roman"/>
          <w:sz w:val="28"/>
          <w:szCs w:val="28"/>
        </w:rPr>
        <w:t>115/2015, pentru alegerea autorităţilor administraţiei publice locale, precum și de pct.</w:t>
      </w:r>
      <w:r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6863CE" w:rsidRPr="00CA5D8C">
        <w:rPr>
          <w:rFonts w:ascii="Times New Roman" w:hAnsi="Times New Roman" w:cs="Times New Roman"/>
          <w:sz w:val="28"/>
          <w:szCs w:val="28"/>
        </w:rPr>
        <w:t>90</w:t>
      </w:r>
      <w:r w:rsidR="000725C3" w:rsidRPr="00CA5D8C">
        <w:rPr>
          <w:rFonts w:ascii="Times New Roman" w:hAnsi="Times New Roman" w:cs="Times New Roman"/>
          <w:sz w:val="28"/>
          <w:szCs w:val="28"/>
        </w:rPr>
        <w:t xml:space="preserve"> și </w:t>
      </w:r>
      <w:r w:rsidR="006863CE" w:rsidRPr="00CA5D8C">
        <w:rPr>
          <w:rFonts w:ascii="Times New Roman" w:hAnsi="Times New Roman" w:cs="Times New Roman"/>
          <w:sz w:val="28"/>
          <w:szCs w:val="28"/>
        </w:rPr>
        <w:t>94</w:t>
      </w:r>
      <w:r w:rsidR="000725C3"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6863CE" w:rsidRPr="00CA5D8C">
        <w:rPr>
          <w:rFonts w:ascii="Times New Roman" w:hAnsi="Times New Roman" w:cs="Times New Roman"/>
          <w:sz w:val="28"/>
          <w:szCs w:val="28"/>
        </w:rPr>
        <w:t xml:space="preserve">din </w:t>
      </w:r>
      <w:r w:rsidR="000725C3" w:rsidRPr="00CA5D8C">
        <w:rPr>
          <w:rFonts w:ascii="Times New Roman" w:hAnsi="Times New Roman" w:cs="Times New Roman"/>
          <w:sz w:val="28"/>
          <w:szCs w:val="28"/>
        </w:rPr>
        <w:t>Anexa la H.G. nr.</w:t>
      </w:r>
      <w:r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6863CE" w:rsidRPr="00CA5D8C">
        <w:rPr>
          <w:rFonts w:ascii="Times New Roman" w:hAnsi="Times New Roman" w:cs="Times New Roman"/>
          <w:sz w:val="28"/>
          <w:szCs w:val="28"/>
        </w:rPr>
        <w:t>199/2024</w:t>
      </w:r>
      <w:r w:rsidR="000725C3"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6863CE" w:rsidRPr="00CA5D8C">
        <w:rPr>
          <w:rFonts w:ascii="Times New Roman" w:hAnsi="Times New Roman" w:cs="Times New Roman"/>
          <w:sz w:val="28"/>
          <w:szCs w:val="28"/>
        </w:rPr>
        <w:t>(</w:t>
      </w:r>
      <w:r w:rsidR="000725C3" w:rsidRPr="00CA5D8C">
        <w:rPr>
          <w:rFonts w:ascii="Times New Roman" w:hAnsi="Times New Roman" w:cs="Times New Roman"/>
          <w:sz w:val="28"/>
          <w:szCs w:val="28"/>
        </w:rPr>
        <w:t>pentr</w:t>
      </w:r>
      <w:r w:rsidR="00983B56" w:rsidRPr="00CA5D8C">
        <w:rPr>
          <w:rFonts w:ascii="Times New Roman" w:hAnsi="Times New Roman" w:cs="Times New Roman"/>
          <w:sz w:val="28"/>
          <w:szCs w:val="28"/>
        </w:rPr>
        <w:t>u</w:t>
      </w:r>
      <w:r w:rsidR="000725C3" w:rsidRPr="00CA5D8C">
        <w:rPr>
          <w:rFonts w:ascii="Times New Roman" w:hAnsi="Times New Roman" w:cs="Times New Roman"/>
          <w:sz w:val="28"/>
          <w:szCs w:val="28"/>
        </w:rPr>
        <w:t xml:space="preserve"> aprobarea </w:t>
      </w:r>
      <w:r w:rsidR="006863CE" w:rsidRPr="00CA5D8C">
        <w:rPr>
          <w:rFonts w:ascii="Times New Roman" w:hAnsi="Times New Roman" w:cs="Times New Roman"/>
          <w:sz w:val="28"/>
          <w:szCs w:val="28"/>
        </w:rPr>
        <w:t>calendarului</w:t>
      </w:r>
      <w:r w:rsidR="000725C3"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6863CE" w:rsidRPr="00CA5D8C">
        <w:rPr>
          <w:rFonts w:ascii="Times New Roman" w:hAnsi="Times New Roman" w:cs="Times New Roman"/>
          <w:sz w:val="28"/>
          <w:szCs w:val="28"/>
        </w:rPr>
        <w:t xml:space="preserve">acțiunilor), </w:t>
      </w:r>
      <w:r w:rsidR="000725C3" w:rsidRPr="00CA5D8C">
        <w:rPr>
          <w:rFonts w:ascii="Times New Roman" w:hAnsi="Times New Roman" w:cs="Times New Roman"/>
          <w:b/>
          <w:sz w:val="28"/>
          <w:szCs w:val="28"/>
        </w:rPr>
        <w:t>presupune admiterea candidaturii</w:t>
      </w:r>
      <w:r w:rsidR="003C7010" w:rsidRPr="00CA5D8C">
        <w:rPr>
          <w:rFonts w:ascii="Times New Roman" w:hAnsi="Times New Roman" w:cs="Times New Roman"/>
          <w:b/>
          <w:sz w:val="28"/>
          <w:szCs w:val="28"/>
        </w:rPr>
        <w:t xml:space="preserve"> prin hotărare a biroului electoral de circumscripție</w:t>
      </w:r>
      <w:r w:rsidR="000725C3"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="006863CE" w:rsidRPr="00CA5D8C">
        <w:rPr>
          <w:rFonts w:ascii="Times New Roman" w:hAnsi="Times New Roman" w:cs="Times New Roman"/>
          <w:sz w:val="28"/>
          <w:szCs w:val="28"/>
        </w:rPr>
        <w:t>ș</w:t>
      </w:r>
      <w:r w:rsidR="003C7010" w:rsidRPr="00CA5D8C">
        <w:rPr>
          <w:rFonts w:ascii="Times New Roman" w:hAnsi="Times New Roman" w:cs="Times New Roman"/>
          <w:sz w:val="28"/>
          <w:szCs w:val="28"/>
        </w:rPr>
        <w:t xml:space="preserve">i nu înregistrarea formală, </w:t>
      </w:r>
      <w:r w:rsidR="000725C3" w:rsidRPr="00CA5D8C">
        <w:rPr>
          <w:rFonts w:ascii="Times New Roman" w:hAnsi="Times New Roman" w:cs="Times New Roman"/>
          <w:sz w:val="28"/>
          <w:szCs w:val="28"/>
        </w:rPr>
        <w:t>procedura de lucru în privința înregistrării candidaturilor este următoarea:</w:t>
      </w:r>
    </w:p>
    <w:p w:rsidR="00430846" w:rsidRPr="00CA5D8C" w:rsidRDefault="00983B56" w:rsidP="000725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D8C">
        <w:rPr>
          <w:rFonts w:ascii="Times New Roman" w:hAnsi="Times New Roman" w:cs="Times New Roman"/>
          <w:sz w:val="28"/>
          <w:szCs w:val="28"/>
        </w:rPr>
        <w:t>- dosarele de candidatură sunt înregistrate cu număr de intrare la data depunerii, prin aplicarea pe lista de candidați</w:t>
      </w:r>
      <w:r w:rsidR="00657108" w:rsidRPr="00CA5D8C">
        <w:rPr>
          <w:rFonts w:ascii="Times New Roman" w:hAnsi="Times New Roman" w:cs="Times New Roman"/>
          <w:sz w:val="28"/>
          <w:szCs w:val="28"/>
        </w:rPr>
        <w:t>/propunerea de candidatură/declarația de acceptare a candidaturii (în cazul candidaților in</w:t>
      </w:r>
      <w:r w:rsidR="00011044" w:rsidRPr="00CA5D8C">
        <w:rPr>
          <w:rFonts w:ascii="Times New Roman" w:hAnsi="Times New Roman" w:cs="Times New Roman"/>
          <w:sz w:val="28"/>
          <w:szCs w:val="28"/>
        </w:rPr>
        <w:t>dependenți</w:t>
      </w:r>
      <w:r w:rsidR="00657108" w:rsidRPr="00CA5D8C">
        <w:rPr>
          <w:rFonts w:ascii="Times New Roman" w:hAnsi="Times New Roman" w:cs="Times New Roman"/>
          <w:sz w:val="28"/>
          <w:szCs w:val="28"/>
        </w:rPr>
        <w:t>)</w:t>
      </w:r>
      <w:r w:rsidRPr="00CA5D8C">
        <w:rPr>
          <w:rFonts w:ascii="Times New Roman" w:hAnsi="Times New Roman" w:cs="Times New Roman"/>
          <w:sz w:val="28"/>
          <w:szCs w:val="28"/>
        </w:rPr>
        <w:t xml:space="preserve"> a numărului de intrare</w:t>
      </w:r>
      <w:r w:rsidR="00011044" w:rsidRPr="00CA5D8C">
        <w:rPr>
          <w:rFonts w:ascii="Times New Roman" w:hAnsi="Times New Roman" w:cs="Times New Roman"/>
          <w:sz w:val="28"/>
          <w:szCs w:val="28"/>
        </w:rPr>
        <w:t xml:space="preserve"> și </w:t>
      </w:r>
      <w:r w:rsidRPr="00CA5D8C">
        <w:rPr>
          <w:rFonts w:ascii="Times New Roman" w:hAnsi="Times New Roman" w:cs="Times New Roman"/>
          <w:sz w:val="28"/>
          <w:szCs w:val="28"/>
        </w:rPr>
        <w:t>a</w:t>
      </w:r>
      <w:r w:rsidR="00011044" w:rsidRPr="00CA5D8C">
        <w:rPr>
          <w:rFonts w:ascii="Times New Roman" w:hAnsi="Times New Roman" w:cs="Times New Roman"/>
          <w:sz w:val="28"/>
          <w:szCs w:val="28"/>
        </w:rPr>
        <w:t xml:space="preserve"> datei (pe fiecare din cele 4 dosare)</w:t>
      </w:r>
      <w:r w:rsidR="00011044" w:rsidRPr="00CA5D8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0846" w:rsidRPr="00CA5D8C" w:rsidRDefault="00430846" w:rsidP="000725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5D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3B56"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Pr="00CA5D8C">
        <w:rPr>
          <w:rFonts w:ascii="Times New Roman" w:hAnsi="Times New Roman" w:cs="Times New Roman"/>
          <w:sz w:val="28"/>
          <w:szCs w:val="28"/>
        </w:rPr>
        <w:t xml:space="preserve">conform hotărârii BEC nr. 7H/02.04.2024, </w:t>
      </w:r>
      <w:r w:rsidRPr="00C41B6B">
        <w:rPr>
          <w:rFonts w:ascii="Times New Roman" w:hAnsi="Times New Roman" w:cs="Times New Roman"/>
          <w:b/>
          <w:sz w:val="28"/>
          <w:szCs w:val="28"/>
        </w:rPr>
        <w:t>dosarul trei și patru</w:t>
      </w:r>
      <w:r w:rsidRPr="00CA5D8C">
        <w:rPr>
          <w:rFonts w:ascii="Times New Roman" w:hAnsi="Times New Roman" w:cs="Times New Roman"/>
          <w:sz w:val="28"/>
          <w:szCs w:val="28"/>
        </w:rPr>
        <w:t>, pe lângă numărul de intrare, urmează să fie certificat prin semnătura președintelui biroului electoral de circumscripție și a ștampilei</w:t>
      </w:r>
      <w:r w:rsidRPr="00CA5D8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31301" w:rsidRPr="00CA5D8C" w:rsidRDefault="00983B56" w:rsidP="000725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D8C">
        <w:rPr>
          <w:rFonts w:ascii="Times New Roman" w:hAnsi="Times New Roman" w:cs="Times New Roman"/>
          <w:sz w:val="28"/>
          <w:szCs w:val="28"/>
        </w:rPr>
        <w:t xml:space="preserve">- </w:t>
      </w:r>
      <w:r w:rsidRPr="00CA5D8C">
        <w:rPr>
          <w:rFonts w:ascii="Times New Roman" w:hAnsi="Times New Roman" w:cs="Times New Roman"/>
          <w:b/>
          <w:sz w:val="28"/>
          <w:szCs w:val="28"/>
        </w:rPr>
        <w:t>dosarele trei și patru</w:t>
      </w:r>
      <w:r w:rsidRPr="00CA5D8C">
        <w:rPr>
          <w:rFonts w:ascii="Times New Roman" w:hAnsi="Times New Roman" w:cs="Times New Roman"/>
          <w:sz w:val="28"/>
          <w:szCs w:val="28"/>
        </w:rPr>
        <w:t>, ce conțin copii</w:t>
      </w:r>
      <w:r w:rsidR="009B64DA" w:rsidRPr="00CA5D8C">
        <w:rPr>
          <w:rFonts w:ascii="Times New Roman" w:hAnsi="Times New Roman" w:cs="Times New Roman"/>
          <w:sz w:val="28"/>
          <w:szCs w:val="28"/>
        </w:rPr>
        <w:t xml:space="preserve"> de pe documente</w:t>
      </w:r>
      <w:r w:rsidRPr="00CA5D8C">
        <w:rPr>
          <w:rFonts w:ascii="Times New Roman" w:hAnsi="Times New Roman" w:cs="Times New Roman"/>
          <w:sz w:val="28"/>
          <w:szCs w:val="28"/>
        </w:rPr>
        <w:t xml:space="preserve">, </w:t>
      </w:r>
      <w:r w:rsidRPr="00CA5D8C">
        <w:rPr>
          <w:rFonts w:ascii="Times New Roman" w:hAnsi="Times New Roman" w:cs="Times New Roman"/>
          <w:b/>
          <w:sz w:val="28"/>
          <w:szCs w:val="28"/>
        </w:rPr>
        <w:t>se restituie depunătorului</w:t>
      </w:r>
      <w:r w:rsidRPr="00CA5D8C">
        <w:rPr>
          <w:rFonts w:ascii="Times New Roman" w:hAnsi="Times New Roman" w:cs="Times New Roman"/>
          <w:sz w:val="28"/>
          <w:szCs w:val="28"/>
        </w:rPr>
        <w:t>, unul din</w:t>
      </w:r>
      <w:r w:rsidR="0079034B" w:rsidRPr="00CA5D8C">
        <w:rPr>
          <w:rFonts w:ascii="Times New Roman" w:hAnsi="Times New Roman" w:cs="Times New Roman"/>
          <w:sz w:val="28"/>
          <w:szCs w:val="28"/>
        </w:rPr>
        <w:t>tre acestea urmâ</w:t>
      </w:r>
      <w:r w:rsidRPr="00CA5D8C">
        <w:rPr>
          <w:rFonts w:ascii="Times New Roman" w:hAnsi="Times New Roman" w:cs="Times New Roman"/>
          <w:sz w:val="28"/>
          <w:szCs w:val="28"/>
        </w:rPr>
        <w:t>nd să fie înregistrat de căt</w:t>
      </w:r>
      <w:r w:rsidR="0079034B" w:rsidRPr="00CA5D8C">
        <w:rPr>
          <w:rFonts w:ascii="Times New Roman" w:hAnsi="Times New Roman" w:cs="Times New Roman"/>
          <w:sz w:val="28"/>
          <w:szCs w:val="28"/>
        </w:rPr>
        <w:t>r</w:t>
      </w:r>
      <w:r w:rsidRPr="00CA5D8C">
        <w:rPr>
          <w:rFonts w:ascii="Times New Roman" w:hAnsi="Times New Roman" w:cs="Times New Roman"/>
          <w:sz w:val="28"/>
          <w:szCs w:val="28"/>
        </w:rPr>
        <w:t xml:space="preserve">e acesta la judecătoria </w:t>
      </w:r>
      <w:r w:rsidR="00CD48E7" w:rsidRPr="00CA5D8C">
        <w:rPr>
          <w:rFonts w:ascii="Times New Roman" w:hAnsi="Times New Roman" w:cs="Times New Roman"/>
          <w:sz w:val="28"/>
          <w:szCs w:val="28"/>
        </w:rPr>
        <w:t xml:space="preserve">în a cărei rază teritorială se află circumscripția electorală </w:t>
      </w:r>
      <w:r w:rsidR="00DA1B3B" w:rsidRPr="00CA5D8C">
        <w:rPr>
          <w:rFonts w:ascii="Times New Roman" w:hAnsi="Times New Roman" w:cs="Times New Roman"/>
          <w:sz w:val="28"/>
          <w:szCs w:val="28"/>
        </w:rPr>
        <w:t>pentru care se depune candidatura</w:t>
      </w:r>
      <w:r w:rsidRPr="00CA5D8C">
        <w:rPr>
          <w:rFonts w:ascii="Times New Roman" w:hAnsi="Times New Roman" w:cs="Times New Roman"/>
          <w:sz w:val="28"/>
          <w:szCs w:val="28"/>
        </w:rPr>
        <w:t>;</w:t>
      </w:r>
      <w:r w:rsidR="000725C3" w:rsidRPr="00CA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56" w:rsidRPr="00E86628" w:rsidRDefault="00983B56" w:rsidP="0079643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866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86628">
        <w:rPr>
          <w:rFonts w:ascii="Times New Roman" w:hAnsi="Times New Roman" w:cs="Times New Roman"/>
          <w:b/>
          <w:i/>
          <w:sz w:val="28"/>
          <w:szCs w:val="28"/>
        </w:rPr>
        <w:t>dosare</w:t>
      </w:r>
      <w:r w:rsidR="00662550" w:rsidRPr="00E86628">
        <w:rPr>
          <w:rFonts w:ascii="Times New Roman" w:hAnsi="Times New Roman" w:cs="Times New Roman"/>
          <w:b/>
          <w:i/>
          <w:sz w:val="28"/>
          <w:szCs w:val="28"/>
        </w:rPr>
        <w:t>le</w:t>
      </w:r>
      <w:r w:rsidRPr="00E86628">
        <w:rPr>
          <w:rFonts w:ascii="Times New Roman" w:hAnsi="Times New Roman" w:cs="Times New Roman"/>
          <w:b/>
          <w:i/>
          <w:sz w:val="28"/>
          <w:szCs w:val="28"/>
        </w:rPr>
        <w:t xml:space="preserve"> unu și doi</w:t>
      </w:r>
      <w:r w:rsidR="008033C1" w:rsidRPr="00E866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64DA" w:rsidRPr="00E86628">
        <w:rPr>
          <w:rFonts w:ascii="Times New Roman" w:hAnsi="Times New Roman" w:cs="Times New Roman"/>
          <w:i/>
          <w:sz w:val="28"/>
          <w:szCs w:val="28"/>
        </w:rPr>
        <w:t xml:space="preserve">ce conțin </w:t>
      </w:r>
      <w:r w:rsidR="008033C1" w:rsidRPr="00E86628">
        <w:rPr>
          <w:rFonts w:ascii="Times New Roman" w:hAnsi="Times New Roman" w:cs="Times New Roman"/>
          <w:i/>
          <w:sz w:val="28"/>
          <w:szCs w:val="28"/>
        </w:rPr>
        <w:t>originale</w:t>
      </w:r>
      <w:r w:rsidR="00662550" w:rsidRPr="00E86628">
        <w:rPr>
          <w:rFonts w:ascii="Times New Roman" w:hAnsi="Times New Roman" w:cs="Times New Roman"/>
          <w:i/>
          <w:sz w:val="28"/>
          <w:szCs w:val="28"/>
        </w:rPr>
        <w:t xml:space="preserve"> de pe docu</w:t>
      </w:r>
      <w:r w:rsidR="009B64DA" w:rsidRPr="00E86628">
        <w:rPr>
          <w:rFonts w:ascii="Times New Roman" w:hAnsi="Times New Roman" w:cs="Times New Roman"/>
          <w:i/>
          <w:sz w:val="28"/>
          <w:szCs w:val="28"/>
        </w:rPr>
        <w:t>m</w:t>
      </w:r>
      <w:r w:rsidR="00662550" w:rsidRPr="00E86628">
        <w:rPr>
          <w:rFonts w:ascii="Times New Roman" w:hAnsi="Times New Roman" w:cs="Times New Roman"/>
          <w:i/>
          <w:sz w:val="28"/>
          <w:szCs w:val="28"/>
        </w:rPr>
        <w:t>e</w:t>
      </w:r>
      <w:r w:rsidR="009B64DA" w:rsidRPr="00E86628">
        <w:rPr>
          <w:rFonts w:ascii="Times New Roman" w:hAnsi="Times New Roman" w:cs="Times New Roman"/>
          <w:i/>
          <w:sz w:val="28"/>
          <w:szCs w:val="28"/>
        </w:rPr>
        <w:t>nte</w:t>
      </w:r>
      <w:r w:rsidR="008033C1" w:rsidRPr="00E86628">
        <w:rPr>
          <w:rFonts w:ascii="Times New Roman" w:hAnsi="Times New Roman" w:cs="Times New Roman"/>
          <w:i/>
          <w:sz w:val="28"/>
          <w:szCs w:val="28"/>
        </w:rPr>
        <w:t>,</w:t>
      </w:r>
      <w:r w:rsidRPr="00E86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628">
        <w:rPr>
          <w:rFonts w:ascii="Times New Roman" w:hAnsi="Times New Roman" w:cs="Times New Roman"/>
          <w:b/>
          <w:i/>
          <w:sz w:val="28"/>
          <w:szCs w:val="28"/>
        </w:rPr>
        <w:t>se păstrează de către biroul electoral de circumscripție</w:t>
      </w:r>
      <w:r w:rsidR="0079034B" w:rsidRPr="00E86628">
        <w:rPr>
          <w:rFonts w:ascii="Times New Roman" w:hAnsi="Times New Roman" w:cs="Times New Roman"/>
          <w:i/>
          <w:sz w:val="28"/>
          <w:szCs w:val="28"/>
        </w:rPr>
        <w:t>, urmâ</w:t>
      </w:r>
      <w:r w:rsidRPr="00E86628">
        <w:rPr>
          <w:rFonts w:ascii="Times New Roman" w:hAnsi="Times New Roman" w:cs="Times New Roman"/>
          <w:i/>
          <w:sz w:val="28"/>
          <w:szCs w:val="28"/>
        </w:rPr>
        <w:t xml:space="preserve">nd ca </w:t>
      </w:r>
      <w:r w:rsidRPr="00E86628">
        <w:rPr>
          <w:rFonts w:ascii="Times New Roman" w:hAnsi="Times New Roman" w:cs="Times New Roman"/>
          <w:b/>
          <w:i/>
          <w:sz w:val="28"/>
          <w:szCs w:val="28"/>
        </w:rPr>
        <w:t>într-un termen rezonabil</w:t>
      </w:r>
      <w:r w:rsidR="00CD48E7" w:rsidRPr="00E866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6628">
        <w:rPr>
          <w:rFonts w:ascii="Times New Roman" w:hAnsi="Times New Roman" w:cs="Times New Roman"/>
          <w:i/>
          <w:sz w:val="28"/>
          <w:szCs w:val="28"/>
        </w:rPr>
        <w:t>candidaturile să fie admise sau respinse, după caz;</w:t>
      </w:r>
      <w:r w:rsidR="00CD48E7" w:rsidRPr="00E86628">
        <w:rPr>
          <w:rFonts w:ascii="Times New Roman" w:hAnsi="Times New Roman" w:cs="Times New Roman"/>
          <w:i/>
          <w:sz w:val="28"/>
          <w:szCs w:val="28"/>
        </w:rPr>
        <w:t xml:space="preserve"> chiar dacă, potrivit pct. 90 </w:t>
      </w:r>
      <w:r w:rsidR="00CD48E7" w:rsidRPr="00E86628">
        <w:rPr>
          <w:rFonts w:ascii="Times New Roman" w:hAnsi="Times New Roman" w:cs="Times New Roman"/>
          <w:i/>
          <w:sz w:val="28"/>
          <w:szCs w:val="28"/>
        </w:rPr>
        <w:t>din Anexa la H.G. nr. 199/2024</w:t>
      </w:r>
      <w:r w:rsidR="00CD48E7" w:rsidRPr="00E86628">
        <w:rPr>
          <w:rFonts w:ascii="Times New Roman" w:hAnsi="Times New Roman" w:cs="Times New Roman"/>
          <w:i/>
          <w:sz w:val="28"/>
          <w:szCs w:val="28"/>
        </w:rPr>
        <w:t xml:space="preserve">, termenul limită pentru admiterea/respingerea candidaturii și afișarea unui exemplar al propunerii de candidatură este data de 1 mai 2024, </w:t>
      </w:r>
      <w:r w:rsidR="00CD48E7" w:rsidRPr="00E86628">
        <w:rPr>
          <w:rFonts w:ascii="Times New Roman" w:hAnsi="Times New Roman" w:cs="Times New Roman"/>
          <w:b/>
          <w:i/>
          <w:sz w:val="28"/>
          <w:szCs w:val="28"/>
        </w:rPr>
        <w:t>vă recomandăm să soluționați candidaturile depuse cu celeritate</w:t>
      </w:r>
      <w:r w:rsidR="00CD48E7" w:rsidRPr="00E866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6432" w:rsidRPr="00E86628">
        <w:rPr>
          <w:rFonts w:ascii="Times New Roman" w:hAnsi="Times New Roman" w:cs="Times New Roman"/>
          <w:i/>
          <w:sz w:val="28"/>
          <w:szCs w:val="28"/>
        </w:rPr>
        <w:t xml:space="preserve">pentru a da posibilitatea partidelor politice </w:t>
      </w:r>
      <w:r w:rsidR="00C41B6B" w:rsidRPr="00E86628">
        <w:rPr>
          <w:rFonts w:ascii="Times New Roman" w:hAnsi="Times New Roman" w:cs="Times New Roman"/>
          <w:i/>
          <w:sz w:val="28"/>
          <w:szCs w:val="28"/>
        </w:rPr>
        <w:t xml:space="preserve">care au candidaturi respinse </w:t>
      </w:r>
      <w:r w:rsidR="00796432" w:rsidRPr="00E86628">
        <w:rPr>
          <w:rFonts w:ascii="Times New Roman" w:hAnsi="Times New Roman" w:cs="Times New Roman"/>
          <w:i/>
          <w:sz w:val="28"/>
          <w:szCs w:val="28"/>
        </w:rPr>
        <w:t>să vină cu noi propuneri până în data de 30 aprilie sau să își completeze lista, conform art. 52 alin. (4) din Legea nr. 115/2015</w:t>
      </w:r>
      <w:r w:rsidR="00796432" w:rsidRPr="00E86628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CD48E7" w:rsidRPr="00E86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9E5" w:rsidRPr="00E86628">
        <w:rPr>
          <w:rFonts w:ascii="Times New Roman" w:hAnsi="Times New Roman" w:cs="Times New Roman"/>
          <w:i/>
          <w:sz w:val="28"/>
          <w:szCs w:val="28"/>
        </w:rPr>
        <w:t xml:space="preserve">soluționarea cu celeritate a candidaturilor va ajuta și colegii de la judecătorii </w:t>
      </w:r>
      <w:r w:rsidR="00A97745" w:rsidRPr="00E86628">
        <w:rPr>
          <w:rFonts w:ascii="Times New Roman" w:hAnsi="Times New Roman" w:cs="Times New Roman"/>
          <w:i/>
          <w:sz w:val="28"/>
          <w:szCs w:val="28"/>
        </w:rPr>
        <w:t>să</w:t>
      </w:r>
      <w:r w:rsidR="000159E5" w:rsidRPr="00E866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745" w:rsidRPr="00E86628">
        <w:rPr>
          <w:rFonts w:ascii="Times New Roman" w:hAnsi="Times New Roman" w:cs="Times New Roman"/>
          <w:i/>
          <w:sz w:val="28"/>
          <w:szCs w:val="28"/>
        </w:rPr>
        <w:t>gestioneze</w:t>
      </w:r>
      <w:r w:rsidR="000159E5" w:rsidRPr="00E86628">
        <w:rPr>
          <w:rFonts w:ascii="Times New Roman" w:hAnsi="Times New Roman" w:cs="Times New Roman"/>
          <w:i/>
          <w:sz w:val="28"/>
          <w:szCs w:val="28"/>
        </w:rPr>
        <w:t xml:space="preserve"> eventualele </w:t>
      </w:r>
      <w:r w:rsidR="000159E5" w:rsidRPr="00E86628">
        <w:rPr>
          <w:rFonts w:ascii="Times New Roman" w:hAnsi="Times New Roman" w:cs="Times New Roman"/>
          <w:i/>
          <w:sz w:val="28"/>
          <w:szCs w:val="28"/>
        </w:rPr>
        <w:lastRenderedPageBreak/>
        <w:t>contestații formulate,</w:t>
      </w:r>
      <w:r w:rsidR="00A97745" w:rsidRPr="00E86628">
        <w:rPr>
          <w:rFonts w:ascii="Times New Roman" w:hAnsi="Times New Roman" w:cs="Times New Roman"/>
          <w:i/>
          <w:sz w:val="28"/>
          <w:szCs w:val="28"/>
        </w:rPr>
        <w:t xml:space="preserve"> nefiind de dorit să fie înregistrate multe contestații în aceeași perioadă, aproape de data limită di</w:t>
      </w:r>
      <w:r w:rsidR="00E86628">
        <w:rPr>
          <w:rFonts w:ascii="Times New Roman" w:hAnsi="Times New Roman" w:cs="Times New Roman"/>
          <w:i/>
          <w:sz w:val="28"/>
          <w:szCs w:val="28"/>
        </w:rPr>
        <w:t>n 1 mai 2024</w:t>
      </w:r>
      <w:r w:rsidR="00E86628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bookmarkStart w:id="0" w:name="_GoBack"/>
      <w:bookmarkEnd w:id="0"/>
    </w:p>
    <w:p w:rsidR="000725C3" w:rsidRPr="00CA5D8C" w:rsidRDefault="00983B56" w:rsidP="00983B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D8C">
        <w:rPr>
          <w:rFonts w:ascii="Times New Roman" w:hAnsi="Times New Roman" w:cs="Times New Roman"/>
          <w:sz w:val="28"/>
          <w:szCs w:val="28"/>
        </w:rPr>
        <w:t xml:space="preserve">- </w:t>
      </w:r>
      <w:r w:rsidRPr="00CA5D8C">
        <w:rPr>
          <w:rFonts w:ascii="Times New Roman" w:hAnsi="Times New Roman" w:cs="Times New Roman"/>
          <w:b/>
          <w:sz w:val="28"/>
          <w:szCs w:val="28"/>
        </w:rPr>
        <w:t>hotărarea</w:t>
      </w:r>
      <w:r w:rsidRPr="00CA5D8C">
        <w:rPr>
          <w:rFonts w:ascii="Times New Roman" w:hAnsi="Times New Roman" w:cs="Times New Roman"/>
          <w:sz w:val="28"/>
          <w:szCs w:val="28"/>
        </w:rPr>
        <w:t xml:space="preserve"> prin care este admisă/respinsă cadidatura, </w:t>
      </w:r>
      <w:r w:rsidRPr="00CA5D8C">
        <w:rPr>
          <w:rFonts w:ascii="Times New Roman" w:hAnsi="Times New Roman" w:cs="Times New Roman"/>
          <w:b/>
          <w:sz w:val="28"/>
          <w:szCs w:val="28"/>
        </w:rPr>
        <w:t>se afișează alături de  lista de candidați</w:t>
      </w:r>
      <w:r w:rsidRPr="00CA5D8C">
        <w:rPr>
          <w:rFonts w:ascii="Times New Roman" w:hAnsi="Times New Roman" w:cs="Times New Roman"/>
          <w:sz w:val="28"/>
          <w:szCs w:val="28"/>
        </w:rPr>
        <w:t xml:space="preserve">, pentru ca în termen de </w:t>
      </w:r>
      <w:r w:rsidR="0079034B" w:rsidRPr="00CA5D8C">
        <w:rPr>
          <w:rFonts w:ascii="Times New Roman" w:hAnsi="Times New Roman" w:cs="Times New Roman"/>
          <w:sz w:val="28"/>
          <w:szCs w:val="28"/>
        </w:rPr>
        <w:t>48</w:t>
      </w:r>
      <w:r w:rsidRPr="00CA5D8C">
        <w:rPr>
          <w:rFonts w:ascii="Times New Roman" w:hAnsi="Times New Roman" w:cs="Times New Roman"/>
          <w:sz w:val="28"/>
          <w:szCs w:val="28"/>
        </w:rPr>
        <w:t xml:space="preserve"> de ore de la afișare să poată fi contestată de persoanele vizate de art.</w:t>
      </w:r>
      <w:r w:rsidR="0079034B"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Pr="00CA5D8C">
        <w:rPr>
          <w:rFonts w:ascii="Times New Roman" w:hAnsi="Times New Roman" w:cs="Times New Roman"/>
          <w:sz w:val="28"/>
          <w:szCs w:val="28"/>
        </w:rPr>
        <w:t>54 alin.</w:t>
      </w:r>
      <w:r w:rsidR="0079034B"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Pr="00CA5D8C">
        <w:rPr>
          <w:rFonts w:ascii="Times New Roman" w:hAnsi="Times New Roman" w:cs="Times New Roman"/>
          <w:sz w:val="28"/>
          <w:szCs w:val="28"/>
        </w:rPr>
        <w:t>1 și 2 din Legea nr.</w:t>
      </w:r>
      <w:r w:rsidR="0079034B" w:rsidRPr="00CA5D8C">
        <w:rPr>
          <w:rFonts w:ascii="Times New Roman" w:hAnsi="Times New Roman" w:cs="Times New Roman"/>
          <w:sz w:val="28"/>
          <w:szCs w:val="28"/>
        </w:rPr>
        <w:t xml:space="preserve"> </w:t>
      </w:r>
      <w:r w:rsidRPr="00CA5D8C">
        <w:rPr>
          <w:rFonts w:ascii="Times New Roman" w:hAnsi="Times New Roman" w:cs="Times New Roman"/>
          <w:sz w:val="28"/>
          <w:szCs w:val="28"/>
        </w:rPr>
        <w:t>115/2015, pentru alegerea autorităţilor administraţiei publice locale</w:t>
      </w:r>
      <w:r w:rsidR="008033C1" w:rsidRPr="00CA5D8C">
        <w:rPr>
          <w:rFonts w:ascii="Times New Roman" w:hAnsi="Times New Roman" w:cs="Times New Roman"/>
          <w:sz w:val="28"/>
          <w:szCs w:val="28"/>
        </w:rPr>
        <w:t>.</w:t>
      </w:r>
      <w:r w:rsidRPr="00CA5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5C3" w:rsidRPr="00CA5D8C" w:rsidRDefault="000725C3">
      <w:pPr>
        <w:rPr>
          <w:rFonts w:ascii="Times New Roman" w:hAnsi="Times New Roman" w:cs="Times New Roman"/>
          <w:sz w:val="28"/>
          <w:szCs w:val="28"/>
        </w:rPr>
      </w:pPr>
    </w:p>
    <w:sectPr w:rsidR="000725C3" w:rsidRPr="00CA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415"/>
    <w:multiLevelType w:val="hybridMultilevel"/>
    <w:tmpl w:val="BE6CBF76"/>
    <w:lvl w:ilvl="0" w:tplc="8A4267B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22A52"/>
    <w:multiLevelType w:val="hybridMultilevel"/>
    <w:tmpl w:val="8B585282"/>
    <w:lvl w:ilvl="0" w:tplc="C060AD3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25C3"/>
    <w:rsid w:val="00001CE9"/>
    <w:rsid w:val="00011044"/>
    <w:rsid w:val="000159E5"/>
    <w:rsid w:val="000725C3"/>
    <w:rsid w:val="00127A4B"/>
    <w:rsid w:val="003C7010"/>
    <w:rsid w:val="004157CA"/>
    <w:rsid w:val="00430846"/>
    <w:rsid w:val="00631301"/>
    <w:rsid w:val="00657108"/>
    <w:rsid w:val="00662550"/>
    <w:rsid w:val="006863CE"/>
    <w:rsid w:val="0079034B"/>
    <w:rsid w:val="00796432"/>
    <w:rsid w:val="008033C1"/>
    <w:rsid w:val="00830BEC"/>
    <w:rsid w:val="00983B56"/>
    <w:rsid w:val="009B64DA"/>
    <w:rsid w:val="00A97745"/>
    <w:rsid w:val="00C224CF"/>
    <w:rsid w:val="00C41B6B"/>
    <w:rsid w:val="00CA5D8C"/>
    <w:rsid w:val="00CD48E7"/>
    <w:rsid w:val="00DA1B3B"/>
    <w:rsid w:val="00E86628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25C3"/>
    <w:pPr>
      <w:ind w:left="720"/>
      <w:contextualSpacing/>
    </w:pPr>
  </w:style>
  <w:style w:type="paragraph" w:styleId="Frspaiere">
    <w:name w:val="No Spacing"/>
    <w:uiPriority w:val="1"/>
    <w:qFormat/>
    <w:rsid w:val="00001CE9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9C37-8AD0-4E39-8B98-4FA00902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user</cp:lastModifiedBy>
  <cp:revision>25</cp:revision>
  <cp:lastPrinted>2020-08-12T08:43:00Z</cp:lastPrinted>
  <dcterms:created xsi:type="dcterms:W3CDTF">2020-08-12T07:55:00Z</dcterms:created>
  <dcterms:modified xsi:type="dcterms:W3CDTF">2024-04-19T10:59:00Z</dcterms:modified>
</cp:coreProperties>
</file>